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87C3" w14:textId="699F197C" w:rsidR="000D5B85" w:rsidRPr="000D5B85" w:rsidRDefault="000D5B85" w:rsidP="000D5B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5B85">
        <w:rPr>
          <w:rFonts w:ascii="Times New Roman" w:hAnsi="Times New Roman" w:cs="Times New Roman"/>
          <w:b/>
          <w:bCs/>
          <w:sz w:val="32"/>
          <w:szCs w:val="32"/>
        </w:rPr>
        <w:t>ANUN</w:t>
      </w:r>
      <w:r w:rsidRPr="000D5B85">
        <w:rPr>
          <w:rFonts w:ascii="Times New Roman" w:hAnsi="Times New Roman" w:cs="Times New Roman"/>
          <w:b/>
          <w:bCs/>
          <w:sz w:val="32"/>
          <w:szCs w:val="32"/>
        </w:rPr>
        <w:t>Ț</w:t>
      </w:r>
    </w:p>
    <w:p w14:paraId="0F87C992" w14:textId="2B4F4FAB" w:rsidR="000D5B85" w:rsidRDefault="000D5B85" w:rsidP="000D5B8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B85">
        <w:rPr>
          <w:rFonts w:ascii="Times New Roman" w:hAnsi="Times New Roman" w:cs="Times New Roman"/>
          <w:b/>
          <w:bCs/>
          <w:sz w:val="24"/>
          <w:szCs w:val="24"/>
        </w:rPr>
        <w:t xml:space="preserve">Referitor la reînmatricularea 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>studenților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 xml:space="preserve"> care nu au achitat 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>la timp</w:t>
      </w:r>
    </w:p>
    <w:p w14:paraId="567CE022" w14:textId="1CB024F2" w:rsidR="000D5B85" w:rsidRDefault="000D5B85" w:rsidP="000D5B8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B85">
        <w:rPr>
          <w:rFonts w:ascii="Times New Roman" w:hAnsi="Times New Roman" w:cs="Times New Roman"/>
          <w:b/>
          <w:bCs/>
          <w:sz w:val="24"/>
          <w:szCs w:val="24"/>
        </w:rPr>
        <w:t>taxa de școlarizare pentru anul universitar 20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0D5B8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C862461" w14:textId="312E71DF" w:rsidR="000D5B85" w:rsidRDefault="000D5B85" w:rsidP="000D5B8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44ED" w14:textId="0D08102E" w:rsidR="000D5B85" w:rsidRDefault="000D5B85" w:rsidP="000D5B8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168DD" w14:textId="77777777" w:rsidR="000D5B85" w:rsidRPr="000D5B85" w:rsidRDefault="000D5B85" w:rsidP="000D5B85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8D041" w14:textId="77777777" w:rsidR="000D5B85" w:rsidRDefault="000D5B85" w:rsidP="000D5B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B85">
        <w:rPr>
          <w:rFonts w:ascii="Times New Roman" w:hAnsi="Times New Roman" w:cs="Times New Roman"/>
          <w:sz w:val="24"/>
          <w:szCs w:val="24"/>
        </w:rPr>
        <w:t>În vederea reînmatriculării studenților care au fost exmatriculați pentru neplata taxelor de școlarizare, în anul universitar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5B8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5B85">
        <w:rPr>
          <w:rFonts w:ascii="Times New Roman" w:hAnsi="Times New Roman" w:cs="Times New Roman"/>
          <w:sz w:val="24"/>
          <w:szCs w:val="24"/>
        </w:rPr>
        <w:t xml:space="preserve">, studenții vor transmite pe e-mail cererea de reînmatriculare la secretariatul facultății unde au fost înmatriculați anterior, la adresa: secretariat@ace.ucv.ro. Cererea va fi completată după modelul atașat. </w:t>
      </w:r>
    </w:p>
    <w:p w14:paraId="17F780FD" w14:textId="3D307B77" w:rsidR="000D5B85" w:rsidRDefault="000D5B85" w:rsidP="000D5B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B85">
        <w:rPr>
          <w:rFonts w:ascii="Times New Roman" w:hAnsi="Times New Roman" w:cs="Times New Roman"/>
          <w:sz w:val="24"/>
          <w:szCs w:val="24"/>
        </w:rPr>
        <w:t>După</w:t>
      </w:r>
      <w:r w:rsidRPr="000D5B85">
        <w:rPr>
          <w:rFonts w:ascii="Times New Roman" w:hAnsi="Times New Roman" w:cs="Times New Roman"/>
          <w:sz w:val="24"/>
          <w:szCs w:val="24"/>
        </w:rPr>
        <w:t xml:space="preserve"> primirea pe e-mail a cererii aprobate de către facultate (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0D5B85">
        <w:rPr>
          <w:rFonts w:ascii="Times New Roman" w:hAnsi="Times New Roman" w:cs="Times New Roman"/>
          <w:sz w:val="24"/>
          <w:szCs w:val="24"/>
        </w:rPr>
        <w:t>2 zile lucrătoare de la înregistrarea acesteia la secretariatul facultății), studentul va efectua plata taxei de reînmatriculare ( în cuantum de 75 de lei) și a taxei de școlarizare restante prin una din următoarele modalități:</w:t>
      </w:r>
    </w:p>
    <w:p w14:paraId="752D1724" w14:textId="77777777" w:rsidR="000D5B85" w:rsidRDefault="000D5B85" w:rsidP="000D5B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B85">
        <w:rPr>
          <w:rFonts w:ascii="Times New Roman" w:hAnsi="Times New Roman" w:cs="Times New Roman"/>
          <w:sz w:val="24"/>
          <w:szCs w:val="24"/>
        </w:rPr>
        <w:t xml:space="preserve"> - virament bancar în contul Universității din Craiova, ținând cont de specificațiile următoare: Titular cont: Universitatea din Craiova C.I.F. 4553380 IBAN: RO48BRDE170SV46910431700 (RON) Mențiune: ,,plată taxă școlarizare, taxă reînmatriculare, nume și prenume, CNP, facultate”; </w:t>
      </w:r>
    </w:p>
    <w:p w14:paraId="1B74A687" w14:textId="77777777" w:rsidR="000D5B85" w:rsidRDefault="000D5B85" w:rsidP="000D5B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B85">
        <w:rPr>
          <w:rFonts w:ascii="Times New Roman" w:hAnsi="Times New Roman" w:cs="Times New Roman"/>
          <w:sz w:val="24"/>
          <w:szCs w:val="24"/>
        </w:rPr>
        <w:t xml:space="preserve">- numerar la Casieria Centrala a Universității din Craiova, </w:t>
      </w:r>
      <w:proofErr w:type="spellStart"/>
      <w:r w:rsidRPr="000D5B85">
        <w:rPr>
          <w:rFonts w:ascii="Times New Roman" w:hAnsi="Times New Roman" w:cs="Times New Roman"/>
          <w:sz w:val="24"/>
          <w:szCs w:val="24"/>
        </w:rPr>
        <w:t>str.Libertății</w:t>
      </w:r>
      <w:proofErr w:type="spellEnd"/>
      <w:r w:rsidRPr="000D5B85">
        <w:rPr>
          <w:rFonts w:ascii="Times New Roman" w:hAnsi="Times New Roman" w:cs="Times New Roman"/>
          <w:sz w:val="24"/>
          <w:szCs w:val="24"/>
        </w:rPr>
        <w:t xml:space="preserve"> nr.19 Studentul va fi reînmatriculat numai după achitarea în integralitate a taxei de școlarizare și a taxei de reînmatriculare. </w:t>
      </w:r>
    </w:p>
    <w:p w14:paraId="648BFE13" w14:textId="77777777" w:rsidR="000D5B85" w:rsidRDefault="000D5B85" w:rsidP="000D5B8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6F10A46" w14:textId="6525571E" w:rsidR="00BB4E58" w:rsidRPr="000D5B85" w:rsidRDefault="000D5B85" w:rsidP="000D5B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B85">
        <w:rPr>
          <w:rFonts w:ascii="Times New Roman" w:hAnsi="Times New Roman" w:cs="Times New Roman"/>
          <w:b/>
          <w:bCs/>
          <w:sz w:val="24"/>
          <w:szCs w:val="24"/>
        </w:rPr>
        <w:t>CONDUCEREA,</w:t>
      </w:r>
    </w:p>
    <w:sectPr w:rsidR="00BB4E58" w:rsidRPr="000D5B85" w:rsidSect="00295C0C">
      <w:pgSz w:w="11906" w:h="16838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5B85"/>
    <w:rsid w:val="000D5B85"/>
    <w:rsid w:val="0013474E"/>
    <w:rsid w:val="002216F3"/>
    <w:rsid w:val="00295C0C"/>
    <w:rsid w:val="002B6A2E"/>
    <w:rsid w:val="004C42A4"/>
    <w:rsid w:val="006A682E"/>
    <w:rsid w:val="00A80AA9"/>
    <w:rsid w:val="00BB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62B6"/>
  <w15:chartTrackingRefBased/>
  <w15:docId w15:val="{04F5DC00-723D-4ADE-8B50-F460BC1B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58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2020-11-17T06:26:00Z</dcterms:created>
  <dcterms:modified xsi:type="dcterms:W3CDTF">2020-11-17T06:31:00Z</dcterms:modified>
</cp:coreProperties>
</file>